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45"/>
        <w:gridCol w:w="2514"/>
        <w:gridCol w:w="2514"/>
      </w:tblGrid>
      <w:tr w:rsidR="00411069" w:rsidRPr="00411069" w:rsidTr="00411069">
        <w:trPr>
          <w:tblHeader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11069" w:rsidRPr="00411069" w:rsidRDefault="00411069" w:rsidP="00411069">
            <w:pPr>
              <w:spacing w:after="75"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</w:pPr>
            <w:r w:rsidRPr="00411069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en-AU"/>
              </w:rPr>
              <w:t>Table 14:</w:t>
            </w:r>
            <w:r w:rsidRPr="00411069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 xml:space="preserve"> Activity tested recipients by payment type</w:t>
            </w:r>
          </w:p>
        </w:tc>
      </w:tr>
      <w:tr w:rsidR="00411069" w:rsidRPr="00411069" w:rsidTr="00411069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11069" w:rsidRPr="00411069" w:rsidRDefault="00411069" w:rsidP="0041106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411069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11069" w:rsidRPr="00411069" w:rsidRDefault="00411069" w:rsidP="0041106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411069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At 29 June 2012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11069" w:rsidRPr="00411069" w:rsidRDefault="00411069" w:rsidP="0041106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411069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At 28 June 2013</w:t>
            </w:r>
          </w:p>
        </w:tc>
      </w:tr>
      <w:tr w:rsidR="00411069" w:rsidRPr="00411069" w:rsidTr="00411069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11069" w:rsidRPr="00411069" w:rsidRDefault="00411069" w:rsidP="00411069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11069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Newstart Allowance</w:t>
            </w:r>
            <w:r w:rsidRPr="00411069">
              <w:rPr>
                <w:rFonts w:ascii="Verdana" w:eastAsia="Times New Roman" w:hAnsi="Verdana" w:cs="Times New Roman"/>
                <w:sz w:val="17"/>
                <w:szCs w:val="17"/>
                <w:vertAlign w:val="superscript"/>
                <w:lang w:eastAsia="en-A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11069" w:rsidRPr="00411069" w:rsidRDefault="00411069" w:rsidP="0041106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11069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549,773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11069" w:rsidRPr="00411069" w:rsidRDefault="00411069" w:rsidP="0041106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11069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660,673</w:t>
            </w:r>
          </w:p>
        </w:tc>
      </w:tr>
      <w:tr w:rsidR="00411069" w:rsidRPr="00411069" w:rsidTr="00411069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11069" w:rsidRPr="00411069" w:rsidRDefault="00411069" w:rsidP="00411069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11069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Youth Allowance</w:t>
            </w:r>
            <w:r w:rsidRPr="00411069">
              <w:rPr>
                <w:rFonts w:ascii="Verdana" w:eastAsia="Times New Roman" w:hAnsi="Verdana" w:cs="Times New Roman"/>
                <w:sz w:val="17"/>
                <w:szCs w:val="17"/>
                <w:vertAlign w:val="superscript"/>
                <w:lang w:eastAsia="en-A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11069" w:rsidRPr="00411069" w:rsidRDefault="00411069" w:rsidP="0041106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11069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83,802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11069" w:rsidRPr="00411069" w:rsidRDefault="00411069" w:rsidP="0041106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11069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113,840</w:t>
            </w:r>
          </w:p>
        </w:tc>
      </w:tr>
      <w:tr w:rsidR="00411069" w:rsidRPr="00411069" w:rsidTr="00411069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11069" w:rsidRPr="00411069" w:rsidRDefault="00411069" w:rsidP="00411069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11069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Special Benefit</w:t>
            </w:r>
            <w:r w:rsidRPr="00411069">
              <w:rPr>
                <w:rFonts w:ascii="Verdana" w:eastAsia="Times New Roman" w:hAnsi="Verdana" w:cs="Times New Roman"/>
                <w:sz w:val="17"/>
                <w:szCs w:val="17"/>
                <w:vertAlign w:val="superscript"/>
                <w:lang w:eastAsia="en-AU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11069" w:rsidRPr="00411069" w:rsidRDefault="00411069" w:rsidP="0041106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11069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1,076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11069" w:rsidRPr="00411069" w:rsidRDefault="00411069" w:rsidP="0041106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11069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682</w:t>
            </w:r>
          </w:p>
        </w:tc>
      </w:tr>
      <w:tr w:rsidR="00411069" w:rsidRPr="00411069" w:rsidTr="00411069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11069" w:rsidRPr="00411069" w:rsidRDefault="00411069" w:rsidP="00411069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11069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Parenting Payment Partnered</w:t>
            </w:r>
            <w:r w:rsidRPr="00411069">
              <w:rPr>
                <w:rFonts w:ascii="Verdana" w:eastAsia="Times New Roman" w:hAnsi="Verdana" w:cs="Times New Roman"/>
                <w:sz w:val="17"/>
                <w:szCs w:val="17"/>
                <w:vertAlign w:val="superscript"/>
                <w:lang w:eastAsia="en-A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11069" w:rsidRPr="00411069" w:rsidRDefault="00411069" w:rsidP="0041106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11069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9,388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11069" w:rsidRPr="00411069" w:rsidRDefault="00411069" w:rsidP="0041106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11069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0</w:t>
            </w:r>
            <w:r w:rsidRPr="00411069">
              <w:rPr>
                <w:rFonts w:ascii="Verdana" w:eastAsia="Times New Roman" w:hAnsi="Verdana" w:cs="Times New Roman"/>
                <w:sz w:val="17"/>
                <w:szCs w:val="17"/>
                <w:vertAlign w:val="superscript"/>
                <w:lang w:eastAsia="en-AU"/>
              </w:rPr>
              <w:t>3</w:t>
            </w:r>
          </w:p>
        </w:tc>
      </w:tr>
      <w:tr w:rsidR="00411069" w:rsidRPr="00411069" w:rsidTr="00411069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11069" w:rsidRPr="00411069" w:rsidRDefault="00411069" w:rsidP="00411069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11069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Parenting Payment Single</w:t>
            </w:r>
            <w:r w:rsidRPr="00411069">
              <w:rPr>
                <w:rFonts w:ascii="Verdana" w:eastAsia="Times New Roman" w:hAnsi="Verdana" w:cs="Times New Roman"/>
                <w:sz w:val="17"/>
                <w:szCs w:val="17"/>
                <w:vertAlign w:val="superscript"/>
                <w:lang w:eastAsia="en-A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11069" w:rsidRPr="00411069" w:rsidRDefault="00411069" w:rsidP="0041106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11069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103,952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11069" w:rsidRPr="00411069" w:rsidRDefault="00411069" w:rsidP="0041106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11069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47,276</w:t>
            </w:r>
            <w:r w:rsidRPr="00411069">
              <w:rPr>
                <w:rFonts w:ascii="Verdana" w:eastAsia="Times New Roman" w:hAnsi="Verdana" w:cs="Times New Roman"/>
                <w:sz w:val="17"/>
                <w:szCs w:val="17"/>
                <w:vertAlign w:val="superscript"/>
                <w:lang w:eastAsia="en-AU"/>
              </w:rPr>
              <w:t>4</w:t>
            </w:r>
          </w:p>
        </w:tc>
      </w:tr>
      <w:tr w:rsidR="00411069" w:rsidRPr="00411069" w:rsidTr="00411069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11069" w:rsidRPr="00411069" w:rsidRDefault="00411069" w:rsidP="00411069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11069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Total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11069" w:rsidRPr="00411069" w:rsidRDefault="00411069" w:rsidP="0041106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11069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747,991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11069" w:rsidRPr="00411069" w:rsidRDefault="00411069" w:rsidP="0041106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11069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822,471</w:t>
            </w:r>
          </w:p>
        </w:tc>
      </w:tr>
    </w:tbl>
    <w:p w:rsidR="00411069" w:rsidRDefault="00411069" w:rsidP="00411069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</w:p>
    <w:p w:rsidR="00411069" w:rsidRPr="00411069" w:rsidRDefault="00411069" w:rsidP="00411069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  <w:bookmarkStart w:id="0" w:name="_GoBack"/>
      <w:bookmarkEnd w:id="0"/>
      <w:r w:rsidRPr="00411069">
        <w:rPr>
          <w:rFonts w:ascii="Verdana" w:eastAsia="Times New Roman" w:hAnsi="Verdana" w:cs="Times New Roman"/>
          <w:sz w:val="15"/>
          <w:szCs w:val="15"/>
          <w:lang w:val="en" w:eastAsia="en-AU"/>
        </w:rPr>
        <w:t>1. Sourced by DEEWR on 31 July 2012 and 5 July 2013.</w:t>
      </w:r>
    </w:p>
    <w:p w:rsidR="00411069" w:rsidRPr="00411069" w:rsidRDefault="00411069" w:rsidP="00411069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  <w:r w:rsidRPr="00411069">
        <w:rPr>
          <w:rFonts w:ascii="Verdana" w:eastAsia="Times New Roman" w:hAnsi="Verdana" w:cs="Times New Roman"/>
          <w:sz w:val="15"/>
          <w:szCs w:val="15"/>
          <w:lang w:val="en" w:eastAsia="en-AU"/>
        </w:rPr>
        <w:t>2. Sourced by Department of Families, Housing, Community Services and Indigenous Affairs on 24 July 2012 and 5 August 2013.</w:t>
      </w:r>
    </w:p>
    <w:p w:rsidR="00411069" w:rsidRPr="00411069" w:rsidRDefault="00411069" w:rsidP="00411069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  <w:r w:rsidRPr="00411069">
        <w:rPr>
          <w:rFonts w:ascii="Verdana" w:eastAsia="Times New Roman" w:hAnsi="Verdana" w:cs="Times New Roman"/>
          <w:sz w:val="15"/>
          <w:szCs w:val="15"/>
          <w:lang w:val="en" w:eastAsia="en-AU"/>
        </w:rPr>
        <w:t>3. As of 1 January 2013, Parenting Payment Partnered customers are no longer Activity Tested as they move to Newstart Allowance once their youngest child turns six years of age.</w:t>
      </w:r>
    </w:p>
    <w:p w:rsidR="00411069" w:rsidRPr="00411069" w:rsidRDefault="00411069" w:rsidP="00411069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  <w:r w:rsidRPr="00411069">
        <w:rPr>
          <w:rFonts w:ascii="Verdana" w:eastAsia="Times New Roman" w:hAnsi="Verdana" w:cs="Times New Roman"/>
          <w:sz w:val="15"/>
          <w:szCs w:val="15"/>
          <w:lang w:val="en" w:eastAsia="en-AU"/>
        </w:rPr>
        <w:t>4. As of 1 January 2013, Parenting Payment Single customers move to Newstart Allowance once their youngest child turns eight years of age.</w:t>
      </w:r>
    </w:p>
    <w:p w:rsidR="00E00FA6" w:rsidRPr="00411069" w:rsidRDefault="00E00FA6" w:rsidP="00411069"/>
    <w:sectPr w:rsidR="00E00FA6" w:rsidRPr="0041106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41A"/>
    <w:rsid w:val="00411069"/>
    <w:rsid w:val="0088141A"/>
    <w:rsid w:val="00E00FA6"/>
    <w:rsid w:val="00F34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F34C1D"/>
    <w:rPr>
      <w:b/>
      <w:bCs/>
    </w:rPr>
  </w:style>
  <w:style w:type="paragraph" w:customStyle="1" w:styleId="fs90">
    <w:name w:val="fs90"/>
    <w:basedOn w:val="Normal"/>
    <w:rsid w:val="00411069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F34C1D"/>
    <w:rPr>
      <w:b/>
      <w:bCs/>
    </w:rPr>
  </w:style>
  <w:style w:type="paragraph" w:customStyle="1" w:styleId="fs90">
    <w:name w:val="fs90"/>
    <w:basedOn w:val="Normal"/>
    <w:rsid w:val="00411069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76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51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02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10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7673143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3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3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03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10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2252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0863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671</Characters>
  <Application>Microsoft Office Word</Application>
  <DocSecurity>0</DocSecurity>
  <Lines>5</Lines>
  <Paragraphs>1</Paragraphs>
  <ScaleCrop>false</ScaleCrop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2014-02-19T23:22:00Z</dcterms:created>
  <dcterms:modified xsi:type="dcterms:W3CDTF">2014-03-04T03:08:00Z</dcterms:modified>
</cp:coreProperties>
</file>